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56" w:rsidRDefault="00B06356" w:rsidP="00B06356">
      <w:pPr>
        <w:spacing w:after="458" w:line="240" w:lineRule="auto"/>
        <w:ind w:left="0" w:right="1" w:firstLine="0"/>
        <w:jc w:val="center"/>
      </w:pPr>
      <w:r>
        <w:rPr>
          <w:b/>
        </w:rPr>
        <w:t>Regulamin wypożyczania i korzystania z audioprzewodników</w:t>
      </w:r>
    </w:p>
    <w:p w:rsidR="00B06356" w:rsidRDefault="00B06356" w:rsidP="00B06356">
      <w:pPr>
        <w:spacing w:after="109" w:line="240" w:lineRule="auto"/>
        <w:ind w:left="325" w:right="0" w:firstLine="227"/>
        <w:jc w:val="left"/>
      </w:pPr>
      <w:r>
        <w:rPr>
          <w:b/>
        </w:rPr>
        <w:t>Wypożyczenie w Centrum Informacji Turystycznej audioprzewodnika i korzystanie z urządzenia jest jednoznaczne z akceptacją poniższego regulaminu.</w:t>
      </w:r>
    </w:p>
    <w:p w:rsidR="00B06356" w:rsidRDefault="00B06356" w:rsidP="00B06356">
      <w:pPr>
        <w:numPr>
          <w:ilvl w:val="0"/>
          <w:numId w:val="1"/>
        </w:numPr>
        <w:spacing w:line="240" w:lineRule="auto"/>
        <w:ind w:right="0" w:firstLine="340"/>
      </w:pPr>
      <w:r>
        <w:t>Właścicielem audioprzewodników jest gmina Grodzisk Mazowiecki.</w:t>
      </w:r>
    </w:p>
    <w:p w:rsidR="00B06356" w:rsidRDefault="00B06356" w:rsidP="00B06356">
      <w:pPr>
        <w:numPr>
          <w:ilvl w:val="0"/>
          <w:numId w:val="1"/>
        </w:numPr>
        <w:spacing w:line="240" w:lineRule="auto"/>
        <w:ind w:right="0" w:firstLine="340"/>
      </w:pPr>
      <w:r>
        <w:t xml:space="preserve">Dysponentem audioprzewodników jest Centrum Informacji Turystycznej (CIT), w Grodzisku Mazowieckim przy ul. Kościuszki 41 (tel. 22 </w:t>
      </w:r>
      <w:r w:rsidR="001277DF">
        <w:t>755</w:t>
      </w:r>
      <w:r>
        <w:t xml:space="preserve"> </w:t>
      </w:r>
      <w:r w:rsidR="001277DF">
        <w:t>55</w:t>
      </w:r>
      <w:r>
        <w:t xml:space="preserve"> </w:t>
      </w:r>
      <w:r w:rsidR="001277DF">
        <w:t>34</w:t>
      </w:r>
      <w:r>
        <w:t xml:space="preserve"> wew. 444).</w:t>
      </w:r>
    </w:p>
    <w:p w:rsidR="00B06356" w:rsidRDefault="00B06356" w:rsidP="00B06356">
      <w:pPr>
        <w:numPr>
          <w:ilvl w:val="0"/>
          <w:numId w:val="1"/>
        </w:numPr>
        <w:spacing w:line="240" w:lineRule="auto"/>
        <w:ind w:right="0" w:firstLine="340"/>
      </w:pPr>
      <w:r>
        <w:t>Audioprzewodniki zostały zakupione na potrzeby projektu pn.: „Rozbudowa bazy turystycznej w gminie Grodzisk Mazowiecki”, współfinansowanego przez Unię Europejską ze Środków Europejskiego Funduszu Rozwoju Regionalnego w ramach Regionalnego Programu Operacyjnego Województwa Mazowieckiego 20072014.</w:t>
      </w:r>
    </w:p>
    <w:p w:rsidR="00B06356" w:rsidRDefault="00B06356" w:rsidP="00B06356">
      <w:pPr>
        <w:numPr>
          <w:ilvl w:val="0"/>
          <w:numId w:val="1"/>
        </w:numPr>
        <w:spacing w:after="10" w:line="240" w:lineRule="auto"/>
        <w:ind w:right="0" w:firstLine="340"/>
      </w:pPr>
      <w:r>
        <w:t>Definicje:</w:t>
      </w:r>
    </w:p>
    <w:p w:rsidR="00B06356" w:rsidRDefault="00B06356" w:rsidP="00B06356">
      <w:pPr>
        <w:numPr>
          <w:ilvl w:val="0"/>
          <w:numId w:val="2"/>
        </w:numPr>
        <w:spacing w:line="240" w:lineRule="auto"/>
        <w:ind w:right="0" w:hanging="227"/>
      </w:pPr>
      <w:r>
        <w:t xml:space="preserve">audioprzewodnik – ogólnodostępne urządzenie typu tablet, przeznaczone do korzystania na trasach turystycznych gminy Grodzisk Mazowiecki, z nagranymi </w:t>
      </w:r>
      <w:proofErr w:type="spellStart"/>
      <w:r>
        <w:t>audiowycieczkami</w:t>
      </w:r>
      <w:proofErr w:type="spellEnd"/>
      <w:r>
        <w:t xml:space="preserve"> po </w:t>
      </w:r>
      <w:r>
        <w:rPr>
          <w:b/>
        </w:rPr>
        <w:t>6</w:t>
      </w:r>
      <w:r w:rsidR="00924A5C">
        <w:rPr>
          <w:b/>
        </w:rPr>
        <w:t xml:space="preserve"> </w:t>
      </w:r>
      <w:bookmarkStart w:id="0" w:name="_GoBack"/>
      <w:bookmarkEnd w:id="0"/>
      <w:r>
        <w:rPr>
          <w:b/>
        </w:rPr>
        <w:t>trasach</w:t>
      </w:r>
      <w:r>
        <w:t xml:space="preserve">, w komplecie z zestawem słuchawkowym oraz  pokrowcem,  dostępne z tekstem wielojęzycznym (w języku polskim, angielskim i niemieckim) oraz w wersji </w:t>
      </w:r>
      <w:r>
        <w:rPr>
          <w:b/>
        </w:rPr>
        <w:t>dla osób niedowidzących lub niedosłyszących,</w:t>
      </w:r>
    </w:p>
    <w:p w:rsidR="00B06356" w:rsidRDefault="00B06356" w:rsidP="00B06356">
      <w:pPr>
        <w:numPr>
          <w:ilvl w:val="0"/>
          <w:numId w:val="2"/>
        </w:numPr>
        <w:spacing w:line="240" w:lineRule="auto"/>
        <w:ind w:right="0" w:hanging="227"/>
      </w:pPr>
      <w:r>
        <w:t>wypożyczający – zwiedzający gminę Grodzisk Mazowiecki, korzystający z audioprzewodnika,</w:t>
      </w:r>
    </w:p>
    <w:p w:rsidR="00B06356" w:rsidRDefault="00B06356" w:rsidP="00B06356">
      <w:pPr>
        <w:numPr>
          <w:ilvl w:val="0"/>
          <w:numId w:val="2"/>
        </w:numPr>
        <w:spacing w:line="240" w:lineRule="auto"/>
        <w:ind w:right="0" w:hanging="227"/>
      </w:pPr>
      <w:r>
        <w:t xml:space="preserve"> c)wypożyczenie – nieodpłatne udostępnienie wypożyczającemu audioprzewodnika do korzystania w czasie wycieczki po trasach turystycznych gminy Grodzisk Mazowiecki.</w:t>
      </w:r>
    </w:p>
    <w:p w:rsidR="00B06356" w:rsidRDefault="00B06356" w:rsidP="00B06356">
      <w:pPr>
        <w:spacing w:line="240" w:lineRule="auto"/>
        <w:ind w:left="350" w:right="0"/>
      </w:pPr>
      <w:r>
        <w:t>5. Sposób wypożyczenia audioprzewodnika:</w:t>
      </w:r>
    </w:p>
    <w:p w:rsidR="00B06356" w:rsidRDefault="00B06356" w:rsidP="00B06356">
      <w:pPr>
        <w:numPr>
          <w:ilvl w:val="0"/>
          <w:numId w:val="3"/>
        </w:numPr>
        <w:spacing w:line="240" w:lineRule="auto"/>
        <w:ind w:right="0" w:hanging="238"/>
      </w:pPr>
      <w:r>
        <w:t>Wypożyczenia audioprzewodnika można dokonać w siedzibie Centrum Informacji Turystycznej, w godzinach pracy CIT.</w:t>
      </w:r>
    </w:p>
    <w:p w:rsidR="00B06356" w:rsidRDefault="00B06356" w:rsidP="00B06356">
      <w:pPr>
        <w:numPr>
          <w:ilvl w:val="0"/>
          <w:numId w:val="3"/>
        </w:numPr>
        <w:spacing w:after="98" w:line="240" w:lineRule="auto"/>
        <w:ind w:right="0" w:hanging="238"/>
      </w:pPr>
      <w:r>
        <w:t>Audioprzewodnik można wypożyczyć po przedłożeniu w CIT wypełnionego własnoręcznie</w:t>
      </w:r>
    </w:p>
    <w:p w:rsidR="00B06356" w:rsidRDefault="00B06356" w:rsidP="00B06356">
      <w:pPr>
        <w:spacing w:after="0" w:line="240" w:lineRule="auto"/>
        <w:ind w:left="747" w:right="877"/>
        <w:jc w:val="left"/>
      </w:pPr>
      <w:r>
        <w:t>podpisanego „Formularza wypożyczenia audioprzewodnika” oraz okazaniu aktualnego dokumentu tożsamości ze zdjęciem, celem weryfikacji danych osobowych wskazanych w formularzu wypożyczeń (Załącznik do Regulaminu–„Formularz wypożyczenia audioprzewodnika (ów)” stanowi integralną część niniejszego regulaminu).</w:t>
      </w:r>
    </w:p>
    <w:p w:rsidR="00B06356" w:rsidRDefault="00B06356" w:rsidP="00B06356">
      <w:pPr>
        <w:numPr>
          <w:ilvl w:val="0"/>
          <w:numId w:val="3"/>
        </w:numPr>
        <w:spacing w:line="240" w:lineRule="auto"/>
        <w:ind w:right="0" w:hanging="238"/>
      </w:pPr>
      <w:r>
        <w:t>Audioprzewodniki dla grup wypożyczane są przewodnikowi. Dopuszcza się wypożyczenie przez przewodnika jednorazowo do 15 sztuk audioprzewodników.</w:t>
      </w:r>
    </w:p>
    <w:p w:rsidR="00B06356" w:rsidRDefault="00B06356" w:rsidP="00B06356">
      <w:pPr>
        <w:numPr>
          <w:ilvl w:val="0"/>
          <w:numId w:val="3"/>
        </w:numPr>
        <w:spacing w:line="240" w:lineRule="auto"/>
        <w:ind w:right="0" w:hanging="238"/>
      </w:pPr>
      <w:r>
        <w:t>Audioprzewodniki wypożyczane są na okres maksymalnie 72 godziny (3 doby).</w:t>
      </w:r>
    </w:p>
    <w:p w:rsidR="00B06356" w:rsidRDefault="00B06356" w:rsidP="00B06356">
      <w:pPr>
        <w:numPr>
          <w:ilvl w:val="0"/>
          <w:numId w:val="3"/>
        </w:numPr>
        <w:spacing w:after="0" w:line="240" w:lineRule="auto"/>
        <w:ind w:right="0" w:hanging="238"/>
      </w:pPr>
      <w:r>
        <w:t>Dopuszcza się przedłużenie czasu wypożyczenia audioprzewodników określonego w pkt 5 lit.</w:t>
      </w:r>
    </w:p>
    <w:p w:rsidR="00B06356" w:rsidRDefault="00B06356" w:rsidP="00B06356">
      <w:pPr>
        <w:numPr>
          <w:ilvl w:val="0"/>
          <w:numId w:val="3"/>
        </w:numPr>
        <w:spacing w:after="0" w:line="240" w:lineRule="auto"/>
        <w:ind w:right="0" w:hanging="238"/>
      </w:pPr>
      <w:r>
        <w:t xml:space="preserve"> b) regulaminu. Wydłużony termin zwrotu audioprzewodników powinien być uzgodniony </w:t>
      </w:r>
    </w:p>
    <w:p w:rsidR="00B06356" w:rsidRDefault="00B06356" w:rsidP="00B06356">
      <w:pPr>
        <w:spacing w:line="240" w:lineRule="auto"/>
        <w:ind w:left="520" w:right="0"/>
      </w:pPr>
      <w:r>
        <w:t>z pracownikiem CIT.</w:t>
      </w:r>
    </w:p>
    <w:p w:rsidR="00B06356" w:rsidRDefault="00B06356" w:rsidP="00B06356">
      <w:pPr>
        <w:numPr>
          <w:ilvl w:val="0"/>
          <w:numId w:val="3"/>
        </w:numPr>
        <w:spacing w:after="98" w:line="240" w:lineRule="auto"/>
        <w:ind w:right="0" w:hanging="238"/>
      </w:pPr>
      <w:r>
        <w:t>CIT nie gwarantuje ciągłej dostępności wypożyczanych urządzeń.</w:t>
      </w:r>
    </w:p>
    <w:p w:rsidR="00B06356" w:rsidRDefault="00B06356" w:rsidP="00B06356">
      <w:pPr>
        <w:numPr>
          <w:ilvl w:val="0"/>
          <w:numId w:val="3"/>
        </w:numPr>
        <w:spacing w:line="240" w:lineRule="auto"/>
        <w:ind w:right="0" w:hanging="238"/>
      </w:pPr>
      <w:r>
        <w:t>Na wypożyczenie w CIT audioprzewodników nie obowiązuje rezerwacja.</w:t>
      </w:r>
    </w:p>
    <w:p w:rsidR="00B06356" w:rsidRDefault="00B06356" w:rsidP="00B06356">
      <w:pPr>
        <w:numPr>
          <w:ilvl w:val="0"/>
          <w:numId w:val="3"/>
        </w:numPr>
        <w:spacing w:line="240" w:lineRule="auto"/>
        <w:ind w:right="0" w:hanging="238"/>
      </w:pPr>
      <w:r>
        <w:t>Urządzenie może być używane tylko na terenie gminy Grodzisk Mazowiecki.</w:t>
      </w:r>
    </w:p>
    <w:p w:rsidR="00B06356" w:rsidRDefault="00B06356" w:rsidP="00B06356">
      <w:pPr>
        <w:spacing w:line="240" w:lineRule="auto"/>
        <w:ind w:left="350" w:right="0"/>
      </w:pPr>
      <w:r>
        <w:t>6. Wypożyczenia audioprzewodnika może dokonać osoba, która:</w:t>
      </w:r>
    </w:p>
    <w:p w:rsidR="00B06356" w:rsidRDefault="00B06356" w:rsidP="00B06356">
      <w:pPr>
        <w:numPr>
          <w:ilvl w:val="0"/>
          <w:numId w:val="4"/>
        </w:numPr>
        <w:spacing w:line="240" w:lineRule="auto"/>
        <w:ind w:right="0" w:hanging="238"/>
      </w:pPr>
      <w:r>
        <w:t>jest pełnoletnia (osoba niepełnoletnia może korzystać z audioprzewodnika pod nadzorem i na odpowiedzialność opiekuna, który wypożyczył audioprzewodnik),</w:t>
      </w:r>
    </w:p>
    <w:p w:rsidR="00B06356" w:rsidRDefault="00B06356" w:rsidP="00B06356">
      <w:pPr>
        <w:numPr>
          <w:ilvl w:val="0"/>
          <w:numId w:val="4"/>
        </w:numPr>
        <w:spacing w:line="240" w:lineRule="auto"/>
        <w:ind w:right="0" w:hanging="238"/>
      </w:pPr>
      <w:r>
        <w:t>nie jest pod wpływem alkoholu ani innych środków odurzających,</w:t>
      </w:r>
    </w:p>
    <w:p w:rsidR="00B06356" w:rsidRDefault="00B06356" w:rsidP="00B06356">
      <w:pPr>
        <w:numPr>
          <w:ilvl w:val="0"/>
          <w:numId w:val="4"/>
        </w:numPr>
        <w:spacing w:line="240" w:lineRule="auto"/>
        <w:ind w:right="0" w:hanging="238"/>
      </w:pPr>
      <w:r>
        <w:t>zapoznała się z regulaminem wypożyczania i korzystania z audioprzewodników i poświadczyła ten fakt na „Formularzu wypożyczenia audioprzewodnika (ów)”.</w:t>
      </w:r>
    </w:p>
    <w:p w:rsidR="00B06356" w:rsidRDefault="00B06356" w:rsidP="00B06356">
      <w:pPr>
        <w:spacing w:line="240" w:lineRule="auto"/>
        <w:ind w:left="350" w:right="0"/>
      </w:pPr>
      <w:r>
        <w:t>7. Wypożyczający audioprzewodnik jest zobowiązany do:</w:t>
      </w:r>
    </w:p>
    <w:p w:rsidR="00B06356" w:rsidRDefault="00B06356" w:rsidP="00B06356">
      <w:pPr>
        <w:numPr>
          <w:ilvl w:val="0"/>
          <w:numId w:val="5"/>
        </w:numPr>
        <w:spacing w:line="240" w:lineRule="auto"/>
        <w:ind w:right="0" w:hanging="238"/>
      </w:pPr>
      <w:r>
        <w:lastRenderedPageBreak/>
        <w:t>zapoznania się ze stanem technicznym wypożyczanego audioprzewodnika,</w:t>
      </w:r>
    </w:p>
    <w:p w:rsidR="00B06356" w:rsidRDefault="00B06356" w:rsidP="00B06356">
      <w:pPr>
        <w:numPr>
          <w:ilvl w:val="0"/>
          <w:numId w:val="5"/>
        </w:numPr>
        <w:spacing w:line="240" w:lineRule="auto"/>
        <w:ind w:right="0" w:hanging="238"/>
      </w:pPr>
      <w:r>
        <w:t>korzystania z urządzenia zgodnie z jego przeznaczeniem,</w:t>
      </w:r>
    </w:p>
    <w:p w:rsidR="00B06356" w:rsidRDefault="00B06356" w:rsidP="00B06356">
      <w:pPr>
        <w:numPr>
          <w:ilvl w:val="0"/>
          <w:numId w:val="5"/>
        </w:numPr>
        <w:spacing w:line="240" w:lineRule="auto"/>
        <w:ind w:right="0" w:hanging="238"/>
      </w:pPr>
      <w:r>
        <w:t>zwrotu do CIT kompletnego urządzenia w stanie niepogorszonym od stanu wydania,</w:t>
      </w:r>
    </w:p>
    <w:p w:rsidR="00B06356" w:rsidRDefault="00B06356" w:rsidP="00B06356">
      <w:pPr>
        <w:numPr>
          <w:ilvl w:val="0"/>
          <w:numId w:val="5"/>
        </w:numPr>
        <w:spacing w:after="0" w:line="240" w:lineRule="auto"/>
        <w:ind w:right="0" w:hanging="238"/>
      </w:pPr>
      <w:r>
        <w:t xml:space="preserve">uzyskania od pracownika CIT potwierdzenia stanu technicznego wypożyczanego kompletnego urządzenia w momencie jego zwrotu, poprzez złożenie podpisu stron na Formularzu </w:t>
      </w:r>
    </w:p>
    <w:p w:rsidR="00B06356" w:rsidRDefault="00B06356" w:rsidP="00B06356">
      <w:pPr>
        <w:spacing w:after="98" w:line="240" w:lineRule="auto"/>
        <w:ind w:left="520" w:right="0"/>
        <w:jc w:val="left"/>
      </w:pPr>
      <w:r>
        <w:t>wypożyczenia w pkt .2 dotyczącym zwrotów.</w:t>
      </w:r>
    </w:p>
    <w:p w:rsidR="00B06356" w:rsidRDefault="00B06356" w:rsidP="00B06356">
      <w:pPr>
        <w:numPr>
          <w:ilvl w:val="0"/>
          <w:numId w:val="5"/>
        </w:numPr>
        <w:spacing w:line="240" w:lineRule="auto"/>
        <w:ind w:right="0" w:hanging="238"/>
      </w:pPr>
      <w:r>
        <w:t>w przypadku stwierdzenia usterek audioprzewodnika w trakcie wycieczki, do niezwłocznego</w:t>
      </w:r>
    </w:p>
    <w:p w:rsidR="00B06356" w:rsidRDefault="00B06356" w:rsidP="00B06356">
      <w:pPr>
        <w:spacing w:line="240" w:lineRule="auto"/>
        <w:ind w:left="747" w:right="0"/>
      </w:pPr>
      <w:r>
        <w:t>zgłoszenia ich pracownikowi CIT,</w:t>
      </w:r>
    </w:p>
    <w:p w:rsidR="00B06356" w:rsidRDefault="00B06356" w:rsidP="00B06356">
      <w:pPr>
        <w:numPr>
          <w:ilvl w:val="0"/>
          <w:numId w:val="5"/>
        </w:numPr>
        <w:spacing w:after="0" w:line="240" w:lineRule="auto"/>
        <w:ind w:right="0" w:hanging="238"/>
      </w:pPr>
      <w:r>
        <w:t xml:space="preserve">pokrycia kosztów naprawy audioprzewodnika w przypadku uszkodzenia urządzenia spowodowanego przez Wypożyczającego w trakcie użytkowania lub w przypadku niemożliwości naprawy </w:t>
      </w:r>
    </w:p>
    <w:p w:rsidR="00B06356" w:rsidRDefault="00B06356" w:rsidP="00B06356">
      <w:pPr>
        <w:spacing w:line="240" w:lineRule="auto"/>
        <w:ind w:left="520" w:right="0"/>
      </w:pPr>
      <w:r>
        <w:t>urządzenia, pokrycia kosztów zakupu nowego urządzenia; wszelkie usterki sprzętu zostaną spisane w formie pisemnego protokołu uszkodzeń, zawierającego m. in. zobowiązanie wypożyczającego do pokrycia kosztów naprawy lub zakupu nowego sprzętu w przypadku niemożności lub nieopłacalności naprawy sprzętu,</w:t>
      </w:r>
    </w:p>
    <w:p w:rsidR="00B06356" w:rsidRDefault="00B06356" w:rsidP="00B06356">
      <w:pPr>
        <w:numPr>
          <w:ilvl w:val="0"/>
          <w:numId w:val="5"/>
        </w:numPr>
        <w:spacing w:after="134" w:line="240" w:lineRule="auto"/>
        <w:ind w:right="0" w:hanging="238"/>
      </w:pPr>
      <w:r>
        <w:t>pokrycia kosztów zakupu nowego urządzenia w przypadku zagubienia audioprzewodnika,</w:t>
      </w:r>
    </w:p>
    <w:p w:rsidR="00B06356" w:rsidRDefault="00B06356" w:rsidP="00B06356">
      <w:pPr>
        <w:numPr>
          <w:ilvl w:val="0"/>
          <w:numId w:val="5"/>
        </w:numPr>
        <w:spacing w:line="240" w:lineRule="auto"/>
        <w:ind w:right="0" w:hanging="238"/>
      </w:pPr>
      <w:r>
        <w:t xml:space="preserve">powiadomienia </w:t>
      </w:r>
      <w:r>
        <w:tab/>
        <w:t xml:space="preserve">Komendy </w:t>
      </w:r>
      <w:r>
        <w:tab/>
        <w:t xml:space="preserve">Policji </w:t>
      </w:r>
      <w:r>
        <w:tab/>
        <w:t xml:space="preserve">oraz </w:t>
      </w:r>
      <w:r>
        <w:tab/>
        <w:t xml:space="preserve">Centrum </w:t>
      </w:r>
      <w:r>
        <w:tab/>
        <w:t xml:space="preserve">Informacji </w:t>
      </w:r>
      <w:r>
        <w:tab/>
        <w:t xml:space="preserve">Turystycznej </w:t>
      </w:r>
      <w:r>
        <w:tab/>
        <w:t xml:space="preserve">w przypadku </w:t>
      </w:r>
      <w:r>
        <w:tab/>
        <w:t>kradzieży audioprzewodnika.</w:t>
      </w:r>
    </w:p>
    <w:p w:rsidR="00B06356" w:rsidRDefault="00B06356" w:rsidP="00B06356">
      <w:pPr>
        <w:spacing w:line="240" w:lineRule="auto"/>
        <w:ind w:left="350" w:right="0"/>
      </w:pPr>
      <w:r>
        <w:t>8. Sposób użytkowania audioprzewodnika przez Wypożyczającego:</w:t>
      </w:r>
    </w:p>
    <w:p w:rsidR="00B06356" w:rsidRDefault="00B06356" w:rsidP="00B06356">
      <w:pPr>
        <w:numPr>
          <w:ilvl w:val="0"/>
          <w:numId w:val="6"/>
        </w:numPr>
        <w:spacing w:after="98" w:line="240" w:lineRule="auto"/>
        <w:ind w:right="0" w:hanging="238"/>
      </w:pPr>
      <w:r>
        <w:t>Nie należy udostępniać urządzenia osobom nie upoważnionym, ani pozostawiać urządzenia</w:t>
      </w:r>
    </w:p>
    <w:p w:rsidR="00B06356" w:rsidRDefault="00B06356" w:rsidP="00B06356">
      <w:pPr>
        <w:spacing w:line="240" w:lineRule="auto"/>
        <w:ind w:left="747" w:right="0"/>
      </w:pPr>
      <w:r>
        <w:t>bez opieki.</w:t>
      </w:r>
    </w:p>
    <w:p w:rsidR="00B06356" w:rsidRDefault="00B06356" w:rsidP="00B06356">
      <w:pPr>
        <w:numPr>
          <w:ilvl w:val="0"/>
          <w:numId w:val="6"/>
        </w:numPr>
        <w:spacing w:line="240" w:lineRule="auto"/>
        <w:ind w:right="0" w:hanging="238"/>
      </w:pPr>
      <w:r>
        <w:t>Należy dbać o urządzenie – nie rzucać, nie narażać na działanie wysokiej temperatury, wilgoci, deszczu i innych cieczy oraz substancji, które mogłyby uszkodzić urządzenie.</w:t>
      </w:r>
    </w:p>
    <w:p w:rsidR="00B06356" w:rsidRDefault="00B06356" w:rsidP="00B06356">
      <w:pPr>
        <w:numPr>
          <w:ilvl w:val="1"/>
          <w:numId w:val="6"/>
        </w:numPr>
        <w:spacing w:after="147" w:line="240" w:lineRule="auto"/>
        <w:ind w:right="-14" w:firstLine="340"/>
        <w:jc w:val="left"/>
      </w:pPr>
      <w:r>
        <w:t xml:space="preserve">Wypożyczający przyjmuje oraz ponosi pełną odpowiedzialność prawną i materialną za powierzony mu audioprzewodnik. W przypadku zaistnienia szkody w powierzonym </w:t>
      </w:r>
      <w:proofErr w:type="spellStart"/>
      <w:r>
        <w:t>audioprzewodniku</w:t>
      </w:r>
      <w:proofErr w:type="spellEnd"/>
      <w:r>
        <w:t>, gmina Grodzisk Mazowiecki jest uprawniona do dochodzenia naprawienia szkody w pełnej wysokości.</w:t>
      </w:r>
    </w:p>
    <w:p w:rsidR="00B06356" w:rsidRDefault="00B06356" w:rsidP="00B06356">
      <w:pPr>
        <w:numPr>
          <w:ilvl w:val="1"/>
          <w:numId w:val="6"/>
        </w:numPr>
        <w:spacing w:after="0" w:line="240" w:lineRule="auto"/>
        <w:ind w:right="-14" w:firstLine="340"/>
        <w:jc w:val="left"/>
      </w:pPr>
      <w:r>
        <w:t xml:space="preserve">CIT </w:t>
      </w:r>
      <w:r>
        <w:tab/>
        <w:t xml:space="preserve">jest </w:t>
      </w:r>
      <w:r>
        <w:tab/>
        <w:t xml:space="preserve">zobowiązane </w:t>
      </w:r>
      <w:r>
        <w:tab/>
        <w:t xml:space="preserve">w godzinach </w:t>
      </w:r>
      <w:r>
        <w:tab/>
        <w:t xml:space="preserve">pracy </w:t>
      </w:r>
      <w:r>
        <w:tab/>
        <w:t xml:space="preserve">CIT </w:t>
      </w:r>
      <w:r>
        <w:tab/>
        <w:t>do:</w:t>
      </w:r>
    </w:p>
    <w:p w:rsidR="00B06356" w:rsidRDefault="00B06356" w:rsidP="00B06356">
      <w:pPr>
        <w:spacing w:after="0" w:line="240" w:lineRule="auto"/>
        <w:ind w:left="-5" w:right="244"/>
      </w:pPr>
      <w:r>
        <w:t xml:space="preserve">a)udostępniania Wypożyczającym audioprzewodników kompletnych i sprawnych pod względem technicznym, </w:t>
      </w:r>
    </w:p>
    <w:p w:rsidR="00B06356" w:rsidRDefault="00B06356" w:rsidP="00B06356">
      <w:pPr>
        <w:spacing w:after="0" w:line="240" w:lineRule="auto"/>
        <w:ind w:left="-5" w:right="244"/>
      </w:pPr>
      <w:r>
        <w:t>b) udzielania instrukcji korzystania z audioprzewodników,</w:t>
      </w:r>
    </w:p>
    <w:p w:rsidR="00B06356" w:rsidRDefault="00B06356" w:rsidP="00B06356">
      <w:pPr>
        <w:numPr>
          <w:ilvl w:val="0"/>
          <w:numId w:val="6"/>
        </w:numPr>
        <w:spacing w:line="240" w:lineRule="auto"/>
        <w:ind w:right="0" w:hanging="238"/>
      </w:pPr>
      <w:r>
        <w:t>przyjmowania reklamacji i udzielania wskazówek w trakcie trwania wypożyczenia, dotyczących korzystania z audioprzewodnika,</w:t>
      </w:r>
    </w:p>
    <w:p w:rsidR="00B06356" w:rsidRDefault="00B06356" w:rsidP="00B06356">
      <w:pPr>
        <w:numPr>
          <w:ilvl w:val="0"/>
          <w:numId w:val="6"/>
        </w:numPr>
        <w:spacing w:line="240" w:lineRule="auto"/>
        <w:ind w:right="0" w:hanging="238"/>
      </w:pPr>
      <w:r>
        <w:t>sprawdzenia stanu technicznego zwracanego audioprzewodnika oraz odbioru sprzętu od Wypożyczającego.</w:t>
      </w:r>
    </w:p>
    <w:p w:rsidR="00B06356" w:rsidRDefault="00B06356" w:rsidP="00B06356">
      <w:pPr>
        <w:spacing w:line="240" w:lineRule="auto"/>
        <w:ind w:left="747" w:right="0"/>
      </w:pPr>
      <w:r>
        <w:t>O kradzieży, uszkodzeniach lub niewłaściwym korzystaniu z audio przewodników prosimy informować:</w:t>
      </w:r>
    </w:p>
    <w:p w:rsidR="00B06356" w:rsidRDefault="00B06356" w:rsidP="00B06356">
      <w:pPr>
        <w:spacing w:line="240" w:lineRule="auto"/>
        <w:ind w:left="747" w:right="0"/>
      </w:pPr>
      <w:r>
        <w:t xml:space="preserve">Centrum Informacji Turystycznej tel. (22) </w:t>
      </w:r>
      <w:r w:rsidR="005F143C">
        <w:t>755</w:t>
      </w:r>
      <w:r>
        <w:t xml:space="preserve"> </w:t>
      </w:r>
      <w:r w:rsidR="005F143C">
        <w:t>55</w:t>
      </w:r>
      <w:r>
        <w:t xml:space="preserve"> </w:t>
      </w:r>
      <w:r w:rsidR="005F143C">
        <w:t>34</w:t>
      </w:r>
      <w:r>
        <w:t xml:space="preserve"> wew. 444</w:t>
      </w:r>
    </w:p>
    <w:p w:rsidR="004E5A63" w:rsidRDefault="00B06356" w:rsidP="004E5A63">
      <w:pPr>
        <w:spacing w:after="0" w:line="240" w:lineRule="auto"/>
        <w:ind w:left="747" w:right="4313"/>
      </w:pPr>
      <w:r>
        <w:t>Urząd Miejski t</w:t>
      </w:r>
      <w:r w:rsidR="004E5A63">
        <w:t>el.(22) 755 55 34, (22) 755 20 16</w:t>
      </w:r>
      <w:r>
        <w:t xml:space="preserve"> </w:t>
      </w:r>
    </w:p>
    <w:p w:rsidR="00B06356" w:rsidRDefault="00B06356" w:rsidP="00B06356">
      <w:pPr>
        <w:spacing w:after="0" w:line="240" w:lineRule="auto"/>
        <w:ind w:left="747" w:right="4313"/>
      </w:pPr>
      <w:r>
        <w:t>Telefony alarmowe:</w:t>
      </w:r>
    </w:p>
    <w:p w:rsidR="00B06356" w:rsidRDefault="00B06356" w:rsidP="00B06356">
      <w:pPr>
        <w:spacing w:line="240" w:lineRule="auto"/>
        <w:ind w:left="747" w:right="0"/>
      </w:pPr>
      <w:r>
        <w:t>Policja- 997</w:t>
      </w:r>
    </w:p>
    <w:p w:rsidR="00B06356" w:rsidRDefault="00B06356" w:rsidP="00B06356">
      <w:pPr>
        <w:spacing w:line="240" w:lineRule="auto"/>
        <w:ind w:left="747" w:right="0"/>
      </w:pPr>
      <w:r>
        <w:t>Straż Miejska-986 lub (22) 463 46 35</w:t>
      </w:r>
    </w:p>
    <w:p w:rsidR="00B06356" w:rsidRDefault="00B06356" w:rsidP="00B06356">
      <w:pPr>
        <w:spacing w:line="240" w:lineRule="auto"/>
        <w:ind w:left="747" w:right="0"/>
      </w:pPr>
      <w:r>
        <w:t>Pogotowie Ratunkowe- 999</w:t>
      </w:r>
    </w:p>
    <w:p w:rsidR="00B06356" w:rsidRDefault="00B06356" w:rsidP="00B06356">
      <w:pPr>
        <w:spacing w:line="240" w:lineRule="auto"/>
        <w:ind w:left="747" w:right="0"/>
      </w:pPr>
      <w:r>
        <w:t>Numer alarmowy-112</w:t>
      </w:r>
    </w:p>
    <w:p w:rsidR="00CB251F" w:rsidRDefault="00CB251F" w:rsidP="00B06356">
      <w:pPr>
        <w:spacing w:line="240" w:lineRule="auto"/>
      </w:pPr>
    </w:p>
    <w:sectPr w:rsidR="00CB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099"/>
    <w:multiLevelType w:val="hybridMultilevel"/>
    <w:tmpl w:val="8834B346"/>
    <w:lvl w:ilvl="0" w:tplc="FD1832B8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8F960">
      <w:start w:val="9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88F39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BA74C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747CD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C04ED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66B25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6C6A7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96514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912BDD"/>
    <w:multiLevelType w:val="hybridMultilevel"/>
    <w:tmpl w:val="D61A1B1A"/>
    <w:lvl w:ilvl="0" w:tplc="259644C0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AC21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0E6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142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5A8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6B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0BA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F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045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6F0BC3"/>
    <w:multiLevelType w:val="hybridMultilevel"/>
    <w:tmpl w:val="EE3E872E"/>
    <w:lvl w:ilvl="0" w:tplc="8FA2B454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40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804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4F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B64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6ECE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4D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203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2BB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390D1C"/>
    <w:multiLevelType w:val="hybridMultilevel"/>
    <w:tmpl w:val="2B48D0BE"/>
    <w:lvl w:ilvl="0" w:tplc="BB7C0F60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CC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266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8C4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CB9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602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48C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4DF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6F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5015F8"/>
    <w:multiLevelType w:val="hybridMultilevel"/>
    <w:tmpl w:val="F1085CB4"/>
    <w:lvl w:ilvl="0" w:tplc="D0EEE98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20221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2C44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B4847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E1F2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E0B1C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EA7F1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4261A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E20A8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2D4CE5"/>
    <w:multiLevelType w:val="hybridMultilevel"/>
    <w:tmpl w:val="462C6DE4"/>
    <w:lvl w:ilvl="0" w:tplc="396C3DF6">
      <w:start w:val="1"/>
      <w:numFmt w:val="lowerLetter"/>
      <w:lvlText w:val="%1)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A9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49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D27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C0C2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6C8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41B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2D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4F"/>
    <w:rsid w:val="001277DF"/>
    <w:rsid w:val="004E5A63"/>
    <w:rsid w:val="005F143C"/>
    <w:rsid w:val="00924A5C"/>
    <w:rsid w:val="00B06356"/>
    <w:rsid w:val="00CB251F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0B818-7A01-4012-9CA4-0968AA7D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356"/>
    <w:pPr>
      <w:spacing w:after="108" w:line="249" w:lineRule="auto"/>
      <w:ind w:left="4545" w:right="218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5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Omiotek</dc:creator>
  <cp:keywords/>
  <dc:description/>
  <cp:lastModifiedBy>Kinga Omiotek</cp:lastModifiedBy>
  <cp:revision>7</cp:revision>
  <cp:lastPrinted>2015-06-12T12:08:00Z</cp:lastPrinted>
  <dcterms:created xsi:type="dcterms:W3CDTF">2015-06-12T12:07:00Z</dcterms:created>
  <dcterms:modified xsi:type="dcterms:W3CDTF">2015-06-25T11:42:00Z</dcterms:modified>
</cp:coreProperties>
</file>